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DE19D" w14:textId="77777777" w:rsidR="000A65FC" w:rsidRPr="000A65FC" w:rsidRDefault="000A65FC" w:rsidP="000A65F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  <w14:ligatures w14:val="none"/>
        </w:rPr>
        <w:t>KRYTERIA PRZYJĘCIA DO ZESPOŁU PHANARI</w:t>
      </w:r>
    </w:p>
    <w:p w14:paraId="2B0528E4" w14:textId="77777777" w:rsidR="000A65FC" w:rsidRPr="000A65FC" w:rsidRDefault="000A65FC" w:rsidP="000A65F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  <w:t>Dokument określający standard kwalifikacyjny współpracy</w:t>
      </w:r>
    </w:p>
    <w:p w14:paraId="7FFE7908" w14:textId="4212898E" w:rsidR="000A65FC" w:rsidRPr="000A65FC" w:rsidRDefault="000A65FC" w:rsidP="000A6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Centrum Psychoterapii i Poradnictwa </w:t>
      </w: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PHANARI jest środowiskiem klinicznym tworzonym przez specjalistów, którzy identyfikują się z wysokimi standardami pracy, odpowiedzialnością zawodową oraz kulturą jakości.</w:t>
      </w:r>
    </w:p>
    <w:p w14:paraId="60762FAD" w14:textId="77777777" w:rsidR="000A65FC" w:rsidRDefault="000A65FC" w:rsidP="000A6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Współpraca z Centrum ma charakter selektywny.</w:t>
      </w:r>
    </w:p>
    <w:p w14:paraId="0CF6846F" w14:textId="57F01982" w:rsidR="000A65FC" w:rsidRPr="00432C99" w:rsidRDefault="000A65FC" w:rsidP="000A65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kern w:val="0"/>
          <w:u w:val="single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i/>
          <w:iCs/>
          <w:kern w:val="0"/>
          <w:u w:val="single"/>
          <w:lang w:eastAsia="pl-PL"/>
          <w14:ligatures w14:val="none"/>
        </w:rPr>
        <w:t>PHANARI</w:t>
      </w:r>
      <w:r w:rsidRPr="00432C99">
        <w:rPr>
          <w:rFonts w:ascii="Times New Roman" w:eastAsia="Times New Roman" w:hAnsi="Times New Roman" w:cs="Times New Roman"/>
          <w:b/>
          <w:bCs/>
          <w:i/>
          <w:iCs/>
          <w:kern w:val="0"/>
          <w:u w:val="single"/>
          <w:lang w:eastAsia="pl-PL"/>
          <w14:ligatures w14:val="none"/>
        </w:rPr>
        <w:t xml:space="preserve"> to </w:t>
      </w:r>
      <w:r w:rsidRPr="000A65FC">
        <w:rPr>
          <w:rFonts w:ascii="Times New Roman" w:eastAsia="Times New Roman" w:hAnsi="Times New Roman" w:cs="Times New Roman"/>
          <w:b/>
          <w:bCs/>
          <w:i/>
          <w:iCs/>
          <w:kern w:val="0"/>
          <w:u w:val="single"/>
          <w:lang w:eastAsia="pl-PL"/>
          <w14:ligatures w14:val="none"/>
        </w:rPr>
        <w:t>środowisko ekspertów.</w:t>
      </w:r>
      <w:r w:rsidRPr="000A65FC">
        <w:rPr>
          <w:rFonts w:ascii="Times New Roman" w:eastAsia="Times New Roman" w:hAnsi="Times New Roman" w:cs="Times New Roman"/>
          <w:b/>
          <w:bCs/>
          <w:i/>
          <w:iCs/>
          <w:kern w:val="0"/>
          <w:u w:val="single"/>
          <w:lang w:eastAsia="pl-PL"/>
          <w14:ligatures w14:val="none"/>
        </w:rPr>
        <w:br/>
        <w:t>Standard nie jest dodatkiem. Jest punktem wyjścia.</w:t>
      </w:r>
    </w:p>
    <w:p w14:paraId="48E27DD1" w14:textId="657D24B8" w:rsidR="000A65FC" w:rsidRPr="000A65FC" w:rsidRDefault="000A65FC" w:rsidP="000A6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  <w:t>1. Kryteria formalne (warunek podstawowy)</w:t>
      </w:r>
    </w:p>
    <w:p w14:paraId="340188A1" w14:textId="679BB096" w:rsidR="000A65FC" w:rsidRPr="000A65FC" w:rsidRDefault="000A65FC" w:rsidP="000A6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Kandydat zobowiązany jest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posiadać i w razie konieczności </w:t>
      </w: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przedstawić:</w:t>
      </w:r>
    </w:p>
    <w:p w14:paraId="39E349D4" w14:textId="77777777" w:rsidR="000A65FC" w:rsidRPr="000A65FC" w:rsidRDefault="000A65FC" w:rsidP="000A65F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dokument potwierdzający kwalifikacje zawodowe</w:t>
      </w:r>
    </w:p>
    <w:p w14:paraId="5F940C7A" w14:textId="77777777" w:rsidR="000A65FC" w:rsidRPr="000A65FC" w:rsidRDefault="000A65FC" w:rsidP="000A65F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prawo wykonywania zawodu (jeśli dotyczy)</w:t>
      </w:r>
    </w:p>
    <w:p w14:paraId="4DAF8294" w14:textId="7A1B88DC" w:rsidR="000A65FC" w:rsidRPr="000A65FC" w:rsidRDefault="000A65FC" w:rsidP="000A65F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certyfikaty ukończonych szkoleń specjalistycznych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(jeśli dotyczy)</w:t>
      </w:r>
    </w:p>
    <w:p w14:paraId="613154EF" w14:textId="1705B988" w:rsidR="000A65FC" w:rsidRPr="000A65FC" w:rsidRDefault="000A65FC" w:rsidP="000A65F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aktualne ubezpieczenie OC</w:t>
      </w:r>
    </w:p>
    <w:p w14:paraId="3C94479D" w14:textId="77777777" w:rsidR="000A65FC" w:rsidRDefault="000A65FC" w:rsidP="000A65F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dokument potwierdzający pozostawanie w superwizji (w przypadku psychoterapeutów)</w:t>
      </w:r>
    </w:p>
    <w:p w14:paraId="75F5305B" w14:textId="73D1717F" w:rsidR="000A65FC" w:rsidRPr="000A65FC" w:rsidRDefault="000A65FC" w:rsidP="000A65F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aktualne zaświadczenie z Krajowego Rejestru Karnego potwierdzającego niekaralność</w:t>
      </w:r>
      <w:r w:rsidR="00432C9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</w:p>
    <w:p w14:paraId="058453BC" w14:textId="77777777" w:rsidR="00432C99" w:rsidRDefault="000A65FC" w:rsidP="00432C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Brak spełnienia kryteriów formalnych wyklucza możliwość podjęcia współpracy.</w:t>
      </w:r>
    </w:p>
    <w:p w14:paraId="01E94872" w14:textId="50CDE2D8" w:rsidR="000A65FC" w:rsidRPr="000A65FC" w:rsidRDefault="000A65FC" w:rsidP="00432C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  <w:t>2. Kryteria kompetencyjne</w:t>
      </w:r>
    </w:p>
    <w:p w14:paraId="6D8CF35C" w14:textId="77777777" w:rsidR="000A65FC" w:rsidRPr="000A65FC" w:rsidRDefault="000A65FC" w:rsidP="000A6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Do zespołu PHANARI zapraszamy osoby, które:</w:t>
      </w:r>
    </w:p>
    <w:p w14:paraId="5361083C" w14:textId="77777777" w:rsidR="000A65FC" w:rsidRPr="000A65FC" w:rsidRDefault="000A65FC" w:rsidP="000A65F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pracują w oparciu o aktualną wiedzę naukową</w:t>
      </w:r>
    </w:p>
    <w:p w14:paraId="4C85C149" w14:textId="77777777" w:rsidR="000A65FC" w:rsidRPr="000A65FC" w:rsidRDefault="000A65FC" w:rsidP="000A65F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potrafią prowadzić proces diagnostyczny w sposób pogłębiony i refleksyjny</w:t>
      </w:r>
    </w:p>
    <w:p w14:paraId="4254DF0B" w14:textId="77777777" w:rsidR="000A65FC" w:rsidRPr="000A65FC" w:rsidRDefault="000A65FC" w:rsidP="000A65F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znają granice swoich kompetencji i kierują pacjentów do innych specjalistów w razie potrzeby</w:t>
      </w:r>
    </w:p>
    <w:p w14:paraId="4CFD7473" w14:textId="77777777" w:rsidR="000A65FC" w:rsidRPr="000A65FC" w:rsidRDefault="000A65FC" w:rsidP="000A65F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potrafią pracować w modelu interdyscyplinarnym</w:t>
      </w:r>
    </w:p>
    <w:p w14:paraId="05270C68" w14:textId="77777777" w:rsidR="00432C99" w:rsidRDefault="000A65FC" w:rsidP="00432C9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dbają o ciągły rozwój zawodowy</w:t>
      </w:r>
    </w:p>
    <w:p w14:paraId="4A7DD2D9" w14:textId="46139453" w:rsidR="000A65FC" w:rsidRPr="000A65FC" w:rsidRDefault="000A65FC" w:rsidP="00432C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  <w:t>3. Kryteria etyczne</w:t>
      </w:r>
    </w:p>
    <w:p w14:paraId="580EB28F" w14:textId="77777777" w:rsidR="000A65FC" w:rsidRPr="000A65FC" w:rsidRDefault="000A65FC" w:rsidP="000A6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Warunkiem współpracy jest:</w:t>
      </w:r>
    </w:p>
    <w:p w14:paraId="46E50F16" w14:textId="77777777" w:rsidR="000A65FC" w:rsidRPr="000A65FC" w:rsidRDefault="000A65FC" w:rsidP="000A65F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przestrzeganie kodeksu etyki właściwego dla danego zawodu</w:t>
      </w:r>
    </w:p>
    <w:p w14:paraId="5C80917D" w14:textId="77777777" w:rsidR="000A65FC" w:rsidRPr="000A65FC" w:rsidRDefault="000A65FC" w:rsidP="000A65F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umiejętność utrzymania profesjonalnych granic</w:t>
      </w:r>
    </w:p>
    <w:p w14:paraId="4B5A41B9" w14:textId="77777777" w:rsidR="000A65FC" w:rsidRPr="000A65FC" w:rsidRDefault="000A65FC" w:rsidP="000A65F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wysoka kultura osobista</w:t>
      </w:r>
    </w:p>
    <w:p w14:paraId="609843D3" w14:textId="77777777" w:rsidR="000A65FC" w:rsidRPr="000A65FC" w:rsidRDefault="000A65FC" w:rsidP="000A65F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brak postępowań dyscyplinarnych lub zawodowych</w:t>
      </w:r>
    </w:p>
    <w:p w14:paraId="2E0A60BF" w14:textId="0889818F" w:rsidR="00432C99" w:rsidRDefault="00623C95" w:rsidP="00432C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Właścicielki PHANARI</w:t>
      </w:r>
      <w:r w:rsidR="000A65FC"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zastrzega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ją</w:t>
      </w:r>
      <w:r w:rsidR="000A65FC"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sobie prawo do odmowy współpracy w przypadku wątpliwości dotyczących standardów etycznych.</w:t>
      </w:r>
    </w:p>
    <w:p w14:paraId="2F46415E" w14:textId="489C44DB" w:rsidR="000A65FC" w:rsidRPr="000A65FC" w:rsidRDefault="000A65FC" w:rsidP="00432C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  <w:lastRenderedPageBreak/>
        <w:t>4. Kryteria osobowościowe i relacyjne</w:t>
      </w:r>
    </w:p>
    <w:p w14:paraId="354675E9" w14:textId="77777777" w:rsidR="000A65FC" w:rsidRPr="000A65FC" w:rsidRDefault="000A65FC" w:rsidP="000A6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Członkowie zespołu PHANARI:</w:t>
      </w:r>
    </w:p>
    <w:p w14:paraId="6B263F69" w14:textId="77777777" w:rsidR="000A65FC" w:rsidRPr="000A65FC" w:rsidRDefault="000A65FC" w:rsidP="000A65F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komunikują się w sposób spokojny i profesjonalny</w:t>
      </w:r>
    </w:p>
    <w:p w14:paraId="355BA232" w14:textId="77777777" w:rsidR="000A65FC" w:rsidRPr="000A65FC" w:rsidRDefault="000A65FC" w:rsidP="000A65F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potrafią przyjmować informację zwrotną</w:t>
      </w:r>
    </w:p>
    <w:p w14:paraId="176A262B" w14:textId="77777777" w:rsidR="000A65FC" w:rsidRPr="000A65FC" w:rsidRDefault="000A65FC" w:rsidP="000A65F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szanują wspólną przestrzeń pracy</w:t>
      </w:r>
    </w:p>
    <w:p w14:paraId="5E46F678" w14:textId="77777777" w:rsidR="000A65FC" w:rsidRPr="000A65FC" w:rsidRDefault="000A65FC" w:rsidP="000A65F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współtworzą atmosferę bezpieczeństwa i stabilności</w:t>
      </w:r>
    </w:p>
    <w:p w14:paraId="3FFBBDF3" w14:textId="77777777" w:rsidR="00432C99" w:rsidRDefault="000A65FC" w:rsidP="00432C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Wysoki poziom kompetencji interpersonalnych jest równie istotny jak wiedza merytoryczna.</w:t>
      </w:r>
    </w:p>
    <w:p w14:paraId="39809C37" w14:textId="14F96DF3" w:rsidR="000A65FC" w:rsidRPr="000A65FC" w:rsidRDefault="000A65FC" w:rsidP="00432C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  <w:t>5. Gotowość do pracy w standardzie premium</w:t>
      </w:r>
    </w:p>
    <w:p w14:paraId="15F5B0CA" w14:textId="77777777" w:rsidR="000A65FC" w:rsidRPr="000A65FC" w:rsidRDefault="000A65FC" w:rsidP="000A6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Specjalista przystępujący do zespołu akceptuje:</w:t>
      </w:r>
    </w:p>
    <w:p w14:paraId="0D8C01D0" w14:textId="77777777" w:rsidR="000A65FC" w:rsidRPr="000A65FC" w:rsidRDefault="000A65FC" w:rsidP="000A65FC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obowiązujące standardy kliniczne PHANARI</w:t>
      </w:r>
    </w:p>
    <w:p w14:paraId="4F2E4687" w14:textId="77777777" w:rsidR="000A65FC" w:rsidRPr="000A65FC" w:rsidRDefault="000A65FC" w:rsidP="000A65FC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wymóg superwizji (jeśli dotyczy)</w:t>
      </w:r>
    </w:p>
    <w:p w14:paraId="3D548B33" w14:textId="77777777" w:rsidR="000A65FC" w:rsidRPr="000A65FC" w:rsidRDefault="000A65FC" w:rsidP="000A65FC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kulturę organizacyjną opartą na odpowiedzialności</w:t>
      </w:r>
    </w:p>
    <w:p w14:paraId="6F6CFB6A" w14:textId="77777777" w:rsidR="000A65FC" w:rsidRPr="000A65FC" w:rsidRDefault="000A65FC" w:rsidP="000A65FC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dbałość o wizerunek marki Centrum</w:t>
      </w:r>
    </w:p>
    <w:p w14:paraId="75712085" w14:textId="63837906" w:rsidR="000A65FC" w:rsidRPr="000A65FC" w:rsidRDefault="000A65FC" w:rsidP="00432C9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kern w:val="0"/>
          <w:u w:val="single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i/>
          <w:iCs/>
          <w:kern w:val="0"/>
          <w:u w:val="single"/>
          <w:lang w:eastAsia="pl-PL"/>
          <w14:ligatures w14:val="none"/>
        </w:rPr>
        <w:t>PHANARI nie jest przestrzenią najmu.</w:t>
      </w:r>
      <w:r w:rsidRPr="000A65FC">
        <w:rPr>
          <w:rFonts w:ascii="Times New Roman" w:eastAsia="Times New Roman" w:hAnsi="Times New Roman" w:cs="Times New Roman"/>
          <w:b/>
          <w:bCs/>
          <w:i/>
          <w:iCs/>
          <w:kern w:val="0"/>
          <w:u w:val="single"/>
          <w:lang w:eastAsia="pl-PL"/>
          <w14:ligatures w14:val="none"/>
        </w:rPr>
        <w:br/>
        <w:t>Jest środowiskiem pracy ekspertów.</w:t>
      </w:r>
    </w:p>
    <w:p w14:paraId="0FF9792B" w14:textId="77777777" w:rsidR="000A65FC" w:rsidRPr="000A65FC" w:rsidRDefault="000A65FC" w:rsidP="000A65F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  <w:t>6. Proces kwalifikacyjny</w:t>
      </w:r>
    </w:p>
    <w:p w14:paraId="70AA1AFE" w14:textId="77777777" w:rsidR="000A65FC" w:rsidRPr="000A65FC" w:rsidRDefault="000A65FC" w:rsidP="000A6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Rekrutacja obejmuje:</w:t>
      </w:r>
    </w:p>
    <w:p w14:paraId="48DA8134" w14:textId="01E3A079" w:rsidR="000A65FC" w:rsidRPr="000A65FC" w:rsidRDefault="000A65FC" w:rsidP="000A65F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analizę </w:t>
      </w:r>
      <w:r w:rsidR="00432C9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kwalifikacji zawodowych</w:t>
      </w:r>
    </w:p>
    <w:p w14:paraId="019B7658" w14:textId="77777777" w:rsidR="000A65FC" w:rsidRPr="000A65FC" w:rsidRDefault="000A65FC" w:rsidP="000A65F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rozmowę kwalifikacyjną</w:t>
      </w:r>
    </w:p>
    <w:p w14:paraId="4417C843" w14:textId="77777777" w:rsidR="000A65FC" w:rsidRPr="000A65FC" w:rsidRDefault="000A65FC" w:rsidP="000A65F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ocenę zgodności z wartościami Centrum</w:t>
      </w:r>
    </w:p>
    <w:p w14:paraId="5F6A9851" w14:textId="1C271531" w:rsidR="000A65FC" w:rsidRPr="000A65FC" w:rsidRDefault="00432C99" w:rsidP="000A65F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możliwy </w:t>
      </w:r>
      <w:r w:rsidR="000A65FC"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okres wdrożeniowy / próbny</w:t>
      </w:r>
    </w:p>
    <w:p w14:paraId="3093617E" w14:textId="622AB45A" w:rsidR="000A65FC" w:rsidRPr="000A65FC" w:rsidRDefault="00623C95" w:rsidP="00432C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Właścicielki</w:t>
      </w:r>
      <w:r w:rsidR="000A65FC"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PHANARI podejmuje decyzję o przyjęciu kandydata według własnego uznania.</w:t>
      </w:r>
    </w:p>
    <w:p w14:paraId="210FF29F" w14:textId="77777777" w:rsidR="000A65FC" w:rsidRPr="000A65FC" w:rsidRDefault="000A65FC" w:rsidP="000A65F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l-PL"/>
          <w14:ligatures w14:val="none"/>
        </w:rPr>
        <w:t>7. Zasada selektywności</w:t>
      </w:r>
    </w:p>
    <w:p w14:paraId="7BDB7B0D" w14:textId="77777777" w:rsidR="000A65FC" w:rsidRPr="000A65FC" w:rsidRDefault="000A65FC" w:rsidP="000A6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Współpraca z PHANARI jest propozycją dla specjalistów, którzy:</w:t>
      </w:r>
    </w:p>
    <w:p w14:paraId="2E0C91E4" w14:textId="77777777" w:rsidR="000A65FC" w:rsidRPr="000A65FC" w:rsidRDefault="000A65FC" w:rsidP="000A65FC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traktują swoją praktykę jako odpowiedzialność społeczną</w:t>
      </w:r>
    </w:p>
    <w:p w14:paraId="3345AE85" w14:textId="77777777" w:rsidR="000A65FC" w:rsidRPr="000A65FC" w:rsidRDefault="000A65FC" w:rsidP="000A65FC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chcą pracować w środowisku jakościowym</w:t>
      </w:r>
    </w:p>
    <w:p w14:paraId="1345043A" w14:textId="77777777" w:rsidR="000A65FC" w:rsidRPr="000A65FC" w:rsidRDefault="000A65FC" w:rsidP="000A65FC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budują swoją markę w oparciu o rzetelność i etykę</w:t>
      </w:r>
    </w:p>
    <w:p w14:paraId="59BFEBBA" w14:textId="77777777" w:rsidR="000A65FC" w:rsidRPr="000A65FC" w:rsidRDefault="000A65FC" w:rsidP="00432C9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kern w:val="0"/>
          <w:u w:val="single"/>
          <w:lang w:eastAsia="pl-PL"/>
          <w14:ligatures w14:val="none"/>
        </w:rPr>
      </w:pPr>
      <w:r w:rsidRPr="000A65FC">
        <w:rPr>
          <w:rFonts w:ascii="Times New Roman" w:eastAsia="Times New Roman" w:hAnsi="Times New Roman" w:cs="Times New Roman"/>
          <w:b/>
          <w:bCs/>
          <w:i/>
          <w:iCs/>
          <w:kern w:val="0"/>
          <w:u w:val="single"/>
          <w:lang w:eastAsia="pl-PL"/>
          <w14:ligatures w14:val="none"/>
        </w:rPr>
        <w:t>Nie ilość, lecz jakość zespołu stanowi fundament PHANARI.</w:t>
      </w:r>
    </w:p>
    <w:p w14:paraId="0298C9A1" w14:textId="77777777" w:rsidR="00BC2876" w:rsidRDefault="00BC2876" w:rsidP="000A65FC">
      <w:pPr>
        <w:jc w:val="both"/>
      </w:pPr>
    </w:p>
    <w:sectPr w:rsidR="00BC28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82504"/>
    <w:multiLevelType w:val="multilevel"/>
    <w:tmpl w:val="720E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705E8E"/>
    <w:multiLevelType w:val="multilevel"/>
    <w:tmpl w:val="530C6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AF3DBA"/>
    <w:multiLevelType w:val="multilevel"/>
    <w:tmpl w:val="73364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5C2709"/>
    <w:multiLevelType w:val="multilevel"/>
    <w:tmpl w:val="9DB46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3D70A5"/>
    <w:multiLevelType w:val="multilevel"/>
    <w:tmpl w:val="5CEC2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5841D9"/>
    <w:multiLevelType w:val="multilevel"/>
    <w:tmpl w:val="D79AD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BB68E5"/>
    <w:multiLevelType w:val="multilevel"/>
    <w:tmpl w:val="B4A49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7181365">
    <w:abstractNumId w:val="2"/>
  </w:num>
  <w:num w:numId="2" w16cid:durableId="1433668293">
    <w:abstractNumId w:val="5"/>
  </w:num>
  <w:num w:numId="3" w16cid:durableId="641424742">
    <w:abstractNumId w:val="6"/>
  </w:num>
  <w:num w:numId="4" w16cid:durableId="1802183958">
    <w:abstractNumId w:val="4"/>
  </w:num>
  <w:num w:numId="5" w16cid:durableId="54815194">
    <w:abstractNumId w:val="3"/>
  </w:num>
  <w:num w:numId="6" w16cid:durableId="606693996">
    <w:abstractNumId w:val="1"/>
  </w:num>
  <w:num w:numId="7" w16cid:durableId="430394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5FC"/>
    <w:rsid w:val="000A65FC"/>
    <w:rsid w:val="00432C99"/>
    <w:rsid w:val="00623C95"/>
    <w:rsid w:val="00795590"/>
    <w:rsid w:val="00BC2876"/>
    <w:rsid w:val="00BE50B8"/>
    <w:rsid w:val="00E2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334BC"/>
  <w15:chartTrackingRefBased/>
  <w15:docId w15:val="{62648F22-AB11-494E-A566-56281D304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A65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65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65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65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65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65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65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65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65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65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65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65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65F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65F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65F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65F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65F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65F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65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65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65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65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65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65F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65F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65F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65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65F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65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113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7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409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Ewa Fleta</cp:lastModifiedBy>
  <cp:revision>2</cp:revision>
  <dcterms:created xsi:type="dcterms:W3CDTF">2026-02-11T14:56:00Z</dcterms:created>
  <dcterms:modified xsi:type="dcterms:W3CDTF">2026-03-02T16:05:00Z</dcterms:modified>
</cp:coreProperties>
</file>