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9C6C1" w14:textId="77777777" w:rsidR="00DE4906" w:rsidRPr="00DE4906" w:rsidRDefault="00DE4906" w:rsidP="00DE49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Regulamin uczestnictwa w szkoleniach PHANARI</w:t>
      </w:r>
    </w:p>
    <w:p w14:paraId="19CAB1B5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Obowiązuje od 10 lipca 2026 r.</w:t>
      </w:r>
    </w:p>
    <w:p w14:paraId="10102D32" w14:textId="77777777" w:rsidR="00DE4906" w:rsidRPr="00DE4906" w:rsidRDefault="00DE4906" w:rsidP="00DE490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Warunki ogólne zamawiania i udziału w szkoleniach</w:t>
      </w:r>
    </w:p>
    <w:p w14:paraId="57A292BB" w14:textId="77777777" w:rsidR="00DE4906" w:rsidRPr="00DE4906" w:rsidRDefault="00DE4906" w:rsidP="00DE49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0. Postanowienia ogólne</w:t>
      </w:r>
    </w:p>
    <w:p w14:paraId="12E3F949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0.1. Szkolenia organizowane przez Centrum Psychoterapii i Poradnictwa PHANARI przeznaczone są dla osób pracujących terapeutycznie oraz innych specjalistów zainteresowanych rozwojem zawodowym i podnoszeniem swoich kwalifikacji.</w:t>
      </w:r>
    </w:p>
    <w:p w14:paraId="4EDF27D5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0.2. Przesłanie formularza zgłoszeniowego jest równoznaczne z zapoznaniem się z niniejszym Regulaminem oraz jego akceptacją.</w:t>
      </w:r>
    </w:p>
    <w:p w14:paraId="6207E6B3" w14:textId="77777777" w:rsidR="00DE4906" w:rsidRPr="00DE4906" w:rsidRDefault="00DE4906" w:rsidP="00DE4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6D4AFA7">
          <v:rect id="_x0000_i1025" style="width:0;height:1.5pt" o:hralign="center" o:hrstd="t" o:hr="t" fillcolor="#a0a0a0" stroked="f"/>
        </w:pict>
      </w:r>
    </w:p>
    <w:p w14:paraId="642A5670" w14:textId="77777777" w:rsidR="00DE4906" w:rsidRPr="00DE4906" w:rsidRDefault="00DE4906" w:rsidP="00DE490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1. Zgłoszenie i rezerwacja miejsca</w:t>
      </w:r>
    </w:p>
    <w:p w14:paraId="4742F8BA" w14:textId="77777777" w:rsidR="00DE4906" w:rsidRPr="00DE4906" w:rsidRDefault="00DE4906" w:rsidP="00DE49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1.1.</w:t>
      </w:r>
    </w:p>
    <w:p w14:paraId="6F4CE2F1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Warunkiem zgłoszenia jest przesłanie elektronicznego formularza zgłoszeniowego dostępnego przy każdym szkoleniu na stronie internetowej PHANARI.</w:t>
      </w:r>
    </w:p>
    <w:p w14:paraId="73AB1C8D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Przesłanie formularza stanowi zgłoszenie udziału, jednak nie jest równoznaczne z rezerwacją miejsca.</w:t>
      </w:r>
    </w:p>
    <w:p w14:paraId="067347BC" w14:textId="77777777" w:rsidR="00DE4906" w:rsidRPr="00DE4906" w:rsidRDefault="00DE4906" w:rsidP="00DE49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1.2.</w:t>
      </w:r>
    </w:p>
    <w:p w14:paraId="0F93AA2D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Warunkiem rezerwacji miejsca jest dokonanie opłaty za szkolenie.</w:t>
      </w:r>
    </w:p>
    <w:p w14:paraId="2EF440A3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Tytuł przelewu:</w:t>
      </w: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Imię i nazwisko uczestnika oraz nazwa szkolenia.</w:t>
      </w:r>
    </w:p>
    <w:p w14:paraId="6B608135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Numer rachunku bankowego:</w:t>
      </w: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86 1090 1506 0000 0001 3730 6689</w:t>
      </w:r>
    </w:p>
    <w:p w14:paraId="7049BFD8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Odbiorca:</w:t>
      </w: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Centrum Psychoterapii i Poradnictwa PHANARI s.c.</w:t>
      </w: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ul. Goździkowa 47</w:t>
      </w: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87-100 Toruń</w:t>
      </w:r>
    </w:p>
    <w:p w14:paraId="5851A965" w14:textId="77777777" w:rsidR="00DE4906" w:rsidRPr="00DE4906" w:rsidRDefault="00DE4906" w:rsidP="00DE49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1.3.</w:t>
      </w:r>
    </w:p>
    <w:p w14:paraId="4FDC5F22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Opłatę należy uiścić w terminie </w:t>
      </w:r>
      <w:r w:rsidRPr="00DE49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7 dni od otrzymania potwierdzenia przyjęcia zgłoszenia</w:t>
      </w: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chyba że Organizator wskaże inny termin.</w:t>
      </w:r>
    </w:p>
    <w:p w14:paraId="543A7437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Brak wpłaty w wyznaczonym terminie może skutkować anulowaniem rezerwacji i przekazaniem miejsca kolejnej osobie z listy oczekujących.</w:t>
      </w:r>
    </w:p>
    <w:p w14:paraId="61894C27" w14:textId="77777777" w:rsidR="00DE4906" w:rsidRPr="00DE4906" w:rsidRDefault="00DE4906" w:rsidP="00DE49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1.4.</w:t>
      </w:r>
    </w:p>
    <w:p w14:paraId="6B3B5CC4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szkoleń, których wartość przekracza 1000 zł, Organizator dopuszcza możliwość płatności w ratach po wcześniejszym uzgodnieniu drogą mailową.</w:t>
      </w:r>
    </w:p>
    <w:p w14:paraId="5F62BAEB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Nieopłacenie raty w ustalonym terminie może skutkować utratą prawa do dalszego uczestnictwa w szkoleniu.</w:t>
      </w:r>
    </w:p>
    <w:p w14:paraId="69A9C2FA" w14:textId="77777777" w:rsidR="00DE4906" w:rsidRPr="00DE4906" w:rsidRDefault="00DE4906" w:rsidP="00DE49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1.5.</w:t>
      </w:r>
    </w:p>
    <w:p w14:paraId="30A9E975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cykli szkoleniowych obejmujących kilka zjazdów uczestnik zapisujący się na cały cykl zobowiązuje się do opłacenia wszystkich zjazdów zgodnie z ustalonym harmonogramem płatności.</w:t>
      </w:r>
    </w:p>
    <w:p w14:paraId="016DF1EB" w14:textId="77777777" w:rsidR="00DE4906" w:rsidRPr="00DE4906" w:rsidRDefault="00DE4906" w:rsidP="00DE49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1.6.</w:t>
      </w:r>
    </w:p>
    <w:p w14:paraId="71E671A0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Zapisy na szkolenie zamykane są z chwilą wyczerpania limitu miejsc lub najpóźniej 24 godziny przed rozpoczęciem szkolenia.</w:t>
      </w:r>
    </w:p>
    <w:p w14:paraId="30A1FC3E" w14:textId="77777777" w:rsidR="00DE4906" w:rsidRPr="00DE4906" w:rsidRDefault="00DE4906" w:rsidP="00DE4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863868A">
          <v:rect id="_x0000_i1026" style="width:0;height:1.5pt" o:hralign="center" o:hrstd="t" o:hr="t" fillcolor="#a0a0a0" stroked="f"/>
        </w:pict>
      </w:r>
    </w:p>
    <w:p w14:paraId="515691F1" w14:textId="77777777" w:rsidR="00DE4906" w:rsidRPr="00DE4906" w:rsidRDefault="00DE4906" w:rsidP="00DE490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2. Certyfikaty i zaświadczenia</w:t>
      </w:r>
    </w:p>
    <w:p w14:paraId="0129A5F8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2.1. Certyfikat uczestnictwa wydawany jest po ukończeniu szkolenia zgodnie z warunkami określonymi przez Organizatora.</w:t>
      </w:r>
    </w:p>
    <w:p w14:paraId="35D0BF49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2.2. W przypadku cyklu szkoleniowego certyfikat wydawany jest po zakończeniu całego cyklu, chyba że opis szkolenia stanowi inaczej.</w:t>
      </w:r>
    </w:p>
    <w:p w14:paraId="24472319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2.3. W przypadku niezależnych szkoleń uczestnik otrzymuje oddzielny certyfikat za każde ukończone szkolenie.</w:t>
      </w:r>
    </w:p>
    <w:p w14:paraId="581A3146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2.4. Warunkiem otrzymania certyfikatu jest:</w:t>
      </w:r>
    </w:p>
    <w:p w14:paraId="7FE1374C" w14:textId="77777777" w:rsidR="00DE4906" w:rsidRPr="00DE4906" w:rsidRDefault="00DE4906" w:rsidP="00DE49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udział w całym szkoleniu,</w:t>
      </w:r>
    </w:p>
    <w:p w14:paraId="7E135BE3" w14:textId="77777777" w:rsidR="00DE4906" w:rsidRPr="00DE4906" w:rsidRDefault="00DE4906" w:rsidP="00DE49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potwierdzona obecność,</w:t>
      </w:r>
    </w:p>
    <w:p w14:paraId="47B90847" w14:textId="77777777" w:rsidR="00DE4906" w:rsidRPr="00DE4906" w:rsidRDefault="00DE4906" w:rsidP="00DE49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uregulowanie wszystkich należności,</w:t>
      </w:r>
    </w:p>
    <w:p w14:paraId="207F6C87" w14:textId="77777777" w:rsidR="00DE4906" w:rsidRPr="00DE4906" w:rsidRDefault="00DE4906" w:rsidP="00DE49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spełnienie wymagań przewidzianych dla danego szkolenia (np. egzamin, praca zaliczeniowa), jeśli obowiązują.</w:t>
      </w:r>
    </w:p>
    <w:p w14:paraId="53733DA0" w14:textId="77777777" w:rsidR="00DE4906" w:rsidRPr="00DE4906" w:rsidRDefault="00DE4906" w:rsidP="00DE4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D2D331F">
          <v:rect id="_x0000_i1027" style="width:0;height:1.5pt" o:hralign="center" o:hrstd="t" o:hr="t" fillcolor="#a0a0a0" stroked="f"/>
        </w:pict>
      </w:r>
    </w:p>
    <w:p w14:paraId="07100104" w14:textId="77777777" w:rsidR="00DE4906" w:rsidRPr="00DE4906" w:rsidRDefault="00DE4906" w:rsidP="00DE490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3. Odwołanie lub zmiana szkolenia</w:t>
      </w:r>
    </w:p>
    <w:p w14:paraId="0C039A6C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3.1. Organizator zastrzega sobie prawo do odwołania szkolenia lub zmiany jego terminu, miejsca albo formy realizacji z przyczyn niezależnych od Organizatora.</w:t>
      </w:r>
    </w:p>
    <w:p w14:paraId="0147DBE8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3.2. W przypadku odwołania szkolenia uczestnik otrzyma pełny zwrot wniesionej opłaty lub – za jego zgodą – opłata zostanie przeniesiona na inny termin.</w:t>
      </w:r>
    </w:p>
    <w:p w14:paraId="3CCC0F60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3.3. Informacja o odwołaniu lub zmianie szkolenia zostanie przekazana uczestnikom drogą mailową niezwłocznie po podjęciu decyzji.</w:t>
      </w:r>
    </w:p>
    <w:p w14:paraId="7B76A346" w14:textId="77777777" w:rsidR="00DE4906" w:rsidRPr="00DE4906" w:rsidRDefault="00DE4906" w:rsidP="00DE4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4A0F280B">
          <v:rect id="_x0000_i1028" style="width:0;height:1.5pt" o:hralign="center" o:hrstd="t" o:hr="t" fillcolor="#a0a0a0" stroked="f"/>
        </w:pict>
      </w:r>
    </w:p>
    <w:p w14:paraId="1162B216" w14:textId="77777777" w:rsidR="00DE4906" w:rsidRPr="00DE4906" w:rsidRDefault="00DE4906" w:rsidP="00DE490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4. Rezygnacja z udziału</w:t>
      </w:r>
    </w:p>
    <w:p w14:paraId="1256C100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4.1. Rezygnacja wymaga przesłania informacji drogą mailową.</w:t>
      </w:r>
    </w:p>
    <w:p w14:paraId="2536C9A9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4.2. W przypadku rezygnacji:</w:t>
      </w:r>
    </w:p>
    <w:p w14:paraId="41E315C3" w14:textId="77777777" w:rsidR="00DE4906" w:rsidRPr="00DE4906" w:rsidRDefault="00DE4906" w:rsidP="00DE49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14 dni przed rozpoczęciem szkolenia zwracane jest </w:t>
      </w:r>
      <w:r w:rsidRPr="00DE49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90%</w:t>
      </w: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wpłaconej kwoty (10% stanowią koszty organizacyjne),</w:t>
      </w:r>
    </w:p>
    <w:p w14:paraId="3FC6AA9D" w14:textId="77777777" w:rsidR="00DE4906" w:rsidRPr="00DE4906" w:rsidRDefault="00DE4906" w:rsidP="00DE49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 13 do 7 dni przed rozpoczęciem szkolenia zwracane jest </w:t>
      </w:r>
      <w:r w:rsidRPr="00DE49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50%</w:t>
      </w: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wpłaconej kwoty,</w:t>
      </w:r>
    </w:p>
    <w:p w14:paraId="438C1B88" w14:textId="77777777" w:rsidR="00DE4906" w:rsidRPr="00DE4906" w:rsidRDefault="00DE4906" w:rsidP="00DE49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później niż 7 dni przed rozpoczęciem szkolenia lub w przypadku nieobecności uczestnika opłata nie podlega zwrotowi.</w:t>
      </w:r>
    </w:p>
    <w:p w14:paraId="710909B8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4.3. Za zgodą Organizatora uczestnik może przenieść wpłatę na inne szkolenie lub wskazać inną osobę, która zajmie jego miejsce.</w:t>
      </w:r>
    </w:p>
    <w:p w14:paraId="02C6C578" w14:textId="77777777" w:rsidR="00DE4906" w:rsidRPr="00DE4906" w:rsidRDefault="00DE4906" w:rsidP="00DE4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42800A88">
          <v:rect id="_x0000_i1029" style="width:0;height:1.5pt" o:hralign="center" o:hrstd="t" o:hr="t" fillcolor="#a0a0a0" stroked="f"/>
        </w:pict>
      </w:r>
    </w:p>
    <w:p w14:paraId="1E92362E" w14:textId="77777777" w:rsidR="00DE4906" w:rsidRPr="00DE4906" w:rsidRDefault="00DE4906" w:rsidP="00DE490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5. Organizacja szkolenia</w:t>
      </w:r>
    </w:p>
    <w:p w14:paraId="6A355548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5.1. Organizator może zmienić miejsce prowadzenia szkolenia, o czym poinformuje uczestników z odpowiednim wyprzedzeniem.</w:t>
      </w:r>
    </w:p>
    <w:p w14:paraId="1B15A272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5.2. Organizator może zmienić formę szkolenia (stacjonarna/online lub online/stacjonarna), jeśli wymagają tego względy organizacyjne lub bezpieczeństwa.</w:t>
      </w:r>
    </w:p>
    <w:p w14:paraId="2805A97C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5.3. Zmiana formy szkolenia nie stanowi podstawy do rezygnacji z udziału bez zastosowania zasad określonych w §4.</w:t>
      </w:r>
    </w:p>
    <w:p w14:paraId="7C43CB1E" w14:textId="77777777" w:rsidR="00DE4906" w:rsidRPr="00DE4906" w:rsidRDefault="00DE4906" w:rsidP="00DE4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4520E9C2">
          <v:rect id="_x0000_i1030" style="width:0;height:1.5pt" o:hralign="center" o:hrstd="t" o:hr="t" fillcolor="#a0a0a0" stroked="f"/>
        </w:pict>
      </w:r>
    </w:p>
    <w:p w14:paraId="4FD42C44" w14:textId="77777777" w:rsidR="00DE4906" w:rsidRPr="00DE4906" w:rsidRDefault="00DE4906" w:rsidP="00DE490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6. Dojazd i noclegi</w:t>
      </w:r>
    </w:p>
    <w:p w14:paraId="19B31BF9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6.1. Organizator nie zapewnia uczestnikom transportu ani noclegów.</w:t>
      </w:r>
    </w:p>
    <w:p w14:paraId="0744EF2F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6.2. Organizator nie ponosi odpowiedzialności za koszty podróży lub noclegów poniesione przez uczestników.</w:t>
      </w:r>
    </w:p>
    <w:p w14:paraId="7A989BBD" w14:textId="77777777" w:rsidR="00DE4906" w:rsidRPr="00DE4906" w:rsidRDefault="00DE4906" w:rsidP="00DE4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pict w14:anchorId="1AB495F7">
          <v:rect id="_x0000_i1031" style="width:0;height:1.5pt" o:hralign="center" o:hrstd="t" o:hr="t" fillcolor="#a0a0a0" stroked="f"/>
        </w:pict>
      </w:r>
    </w:p>
    <w:p w14:paraId="4B9B8E4E" w14:textId="77777777" w:rsidR="00DE4906" w:rsidRPr="00DE4906" w:rsidRDefault="00DE4906" w:rsidP="00DE490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7. Obecność</w:t>
      </w:r>
    </w:p>
    <w:p w14:paraId="29AF2EDD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7.1. Warunkiem otrzymania certyfikatu jest uczestnictwo w całym szkoleniu.</w:t>
      </w:r>
    </w:p>
    <w:p w14:paraId="40A596AC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7.2. W przypadku szkoleń stacjonarnych uczestnik potwierdza obecność podpisem na liście obecności.</w:t>
      </w:r>
    </w:p>
    <w:p w14:paraId="2B921BC7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7.3. Organizator zastrzega sobie prawo do weryfikacji obecności uczestników również podczas trwania zajęć.</w:t>
      </w:r>
    </w:p>
    <w:p w14:paraId="1F406C39" w14:textId="77777777" w:rsidR="00DE4906" w:rsidRPr="00DE4906" w:rsidRDefault="00DE4906" w:rsidP="00DE4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1CE9DA15">
          <v:rect id="_x0000_i1032" style="width:0;height:1.5pt" o:hralign="center" o:hrstd="t" o:hr="t" fillcolor="#a0a0a0" stroked="f"/>
        </w:pict>
      </w:r>
    </w:p>
    <w:p w14:paraId="058492C3" w14:textId="77777777" w:rsidR="00DE4906" w:rsidRPr="00DE4906" w:rsidRDefault="00DE4906" w:rsidP="00DE490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8. Dane osobowe</w:t>
      </w:r>
    </w:p>
    <w:p w14:paraId="49FF0454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Administratorem danych osobowych uczestników jest Centrum Psychoterapii i Poradnictwa PHANARI s.c.</w:t>
      </w:r>
    </w:p>
    <w:p w14:paraId="5755DAEA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Dane osobowe przetwarzane są wyłącznie w celu organizacji szkolenia, kontaktu z uczestnikami, realizacji obowiązków księgowych oraz wystawienia certyfikatów zgodnie z obowiązującymi przepisami prawa.</w:t>
      </w:r>
    </w:p>
    <w:p w14:paraId="13BC1907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Szczegółowe informacje znajdują się w Polityce Prywatności dostępnej na stronie internetowej PHANARI.</w:t>
      </w:r>
    </w:p>
    <w:p w14:paraId="3218E91A" w14:textId="77777777" w:rsidR="00DE4906" w:rsidRPr="00DE4906" w:rsidRDefault="00DE4906" w:rsidP="00DE4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26017B1">
          <v:rect id="_x0000_i1033" style="width:0;height:1.5pt" o:hralign="center" o:hrstd="t" o:hr="t" fillcolor="#a0a0a0" stroked="f"/>
        </w:pict>
      </w:r>
    </w:p>
    <w:p w14:paraId="00B34FD5" w14:textId="77777777" w:rsidR="00DE4906" w:rsidRPr="00DE4906" w:rsidRDefault="00DE4906" w:rsidP="00DE490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9. Postanowienia końcowe</w:t>
      </w:r>
    </w:p>
    <w:p w14:paraId="7A0A597E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9.1. Organizator zastrzega sobie prawo do wprowadzania zmian w Regulaminie.</w:t>
      </w:r>
    </w:p>
    <w:p w14:paraId="7A18430A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9.2. Aktualna wersja Regulaminu publikowana jest na stronie internetowej PHANARI.</w:t>
      </w:r>
    </w:p>
    <w:p w14:paraId="0FD0BD37" w14:textId="77777777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9.3. W sprawach nieuregulowanych niniejszym Regulaminem zastosowanie mają przepisy prawa polskiego.</w:t>
      </w:r>
    </w:p>
    <w:p w14:paraId="55F78DB8" w14:textId="3979177C" w:rsidR="00DE4906" w:rsidRPr="00DE4906" w:rsidRDefault="00DE4906" w:rsidP="00DE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689488" w14:textId="77777777" w:rsidR="0087251D" w:rsidRDefault="0087251D"/>
    <w:sectPr w:rsidR="00872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500C8"/>
    <w:multiLevelType w:val="multilevel"/>
    <w:tmpl w:val="4C88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DB67FE"/>
    <w:multiLevelType w:val="multilevel"/>
    <w:tmpl w:val="B7B4F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1284102">
    <w:abstractNumId w:val="1"/>
  </w:num>
  <w:num w:numId="2" w16cid:durableId="1502116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906"/>
    <w:rsid w:val="00220B5A"/>
    <w:rsid w:val="004F5C45"/>
    <w:rsid w:val="0087251D"/>
    <w:rsid w:val="008F1C14"/>
    <w:rsid w:val="00DE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B8DB5"/>
  <w15:chartTrackingRefBased/>
  <w15:docId w15:val="{659FEFF3-5966-4C4F-9FC9-9B1B9218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4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4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49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49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49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49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49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49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49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49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49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49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490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490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49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49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49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49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49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4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49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4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49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49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49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49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49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49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49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741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Fleta</dc:creator>
  <cp:keywords/>
  <dc:description/>
  <cp:lastModifiedBy>Ewa Fleta</cp:lastModifiedBy>
  <cp:revision>1</cp:revision>
  <dcterms:created xsi:type="dcterms:W3CDTF">2026-07-10T19:25:00Z</dcterms:created>
  <dcterms:modified xsi:type="dcterms:W3CDTF">2026-07-10T19:26:00Z</dcterms:modified>
</cp:coreProperties>
</file>